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AD5256F" w14:textId="77777777" w:rsidR="00536A09" w:rsidRDefault="002B5156" w:rsidP="00536A09">
      <w:pPr>
        <w:spacing w:before="150" w:after="150" w:line="240" w:lineRule="auto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14:paraId="5ED31A97" w14:textId="77777777" w:rsidR="00536A09" w:rsidRDefault="00536A09" w:rsidP="00536A09">
      <w:pPr>
        <w:spacing w:before="150" w:after="150" w:line="240" w:lineRule="auto"/>
        <w:rPr>
          <w:rFonts w:eastAsia="Times New Roman"/>
          <w:sz w:val="18"/>
          <w:szCs w:val="18"/>
        </w:rPr>
      </w:pPr>
    </w:p>
    <w:p w14:paraId="7384C761" w14:textId="77777777" w:rsidR="00536A09" w:rsidRDefault="00536A09" w:rsidP="00536A09">
      <w:pPr>
        <w:spacing w:before="150" w:after="15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Efteria, spol. s r.o. </w:t>
      </w:r>
      <w:r>
        <w:rPr>
          <w:rFonts w:eastAsia="Times New Roman"/>
          <w:sz w:val="18"/>
          <w:szCs w:val="18"/>
        </w:rPr>
        <w:br/>
        <w:t xml:space="preserve">Adresa: K Rybníku 378, </w:t>
      </w:r>
    </w:p>
    <w:p w14:paraId="42CCDE12" w14:textId="63B00A37" w:rsidR="00536A09" w:rsidRDefault="00536A09" w:rsidP="00536A09">
      <w:pPr>
        <w:spacing w:before="150" w:after="150" w:line="240" w:lineRule="auto"/>
        <w:rPr>
          <w:rFonts w:eastAsia="Times New Roman"/>
          <w:sz w:val="18"/>
          <w:szCs w:val="18"/>
          <w:lang w:val="cs-CZ"/>
        </w:rPr>
      </w:pPr>
      <w:r>
        <w:rPr>
          <w:rFonts w:eastAsia="Times New Roman"/>
          <w:sz w:val="18"/>
          <w:szCs w:val="18"/>
        </w:rPr>
        <w:t>252 42 Jesenice</w:t>
      </w:r>
      <w:r>
        <w:rPr>
          <w:rFonts w:eastAsia="Times New Roman"/>
          <w:sz w:val="18"/>
          <w:szCs w:val="18"/>
        </w:rPr>
        <w:br/>
        <w:t>IČ: 26763028</w:t>
      </w:r>
    </w:p>
    <w:p w14:paraId="7F90B1B3" w14:textId="48702BEF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536A09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494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Ladislava Šušková - Efteria</cp:lastModifiedBy>
  <cp:revision>2</cp:revision>
  <dcterms:created xsi:type="dcterms:W3CDTF">2023-01-05T19:43:00Z</dcterms:created>
  <dcterms:modified xsi:type="dcterms:W3CDTF">2023-01-05T19:43:00Z</dcterms:modified>
</cp:coreProperties>
</file>